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E3CB8" w14:textId="77777777" w:rsidR="00F526AE" w:rsidRDefault="005072FD">
      <w:r w:rsidRPr="005072FD">
        <w:t>Deklaracja dotycząca</w:t>
      </w:r>
      <w:r>
        <w:t xml:space="preserve"> pełnienia dyżurów w postępowaniu przyspieszonym</w:t>
      </w:r>
    </w:p>
    <w:p w14:paraId="6B554EA6" w14:textId="1C64AD23" w:rsidR="0040077E" w:rsidRDefault="00F526AE">
      <w:r>
        <w:t xml:space="preserve">(informacje  wynikające z </w:t>
      </w:r>
      <w:r>
        <w:rPr>
          <w:rFonts w:cstheme="minorHAnsi"/>
        </w:rPr>
        <w:t>§</w:t>
      </w:r>
      <w:r>
        <w:t xml:space="preserve"> 3 ust. 4 Rozporządzenia Ministra sprawiedliwości z dnia 23 czerwca 2015 r. poz. 920)</w:t>
      </w:r>
      <w:r w:rsidR="005072FD">
        <w:br/>
      </w:r>
    </w:p>
    <w:p w14:paraId="4BD3FB03" w14:textId="1E5171AB" w:rsidR="005072FD" w:rsidRDefault="005072FD"/>
    <w:p w14:paraId="35825CDA" w14:textId="25410F1B" w:rsidR="005072FD" w:rsidRDefault="005072FD" w:rsidP="005072FD">
      <w:pPr>
        <w:pStyle w:val="Akapitzlist"/>
        <w:numPr>
          <w:ilvl w:val="0"/>
          <w:numId w:val="1"/>
        </w:numPr>
      </w:pPr>
      <w:r>
        <w:t xml:space="preserve">Imię i nazwisko </w:t>
      </w:r>
    </w:p>
    <w:p w14:paraId="4BED580C" w14:textId="77777777" w:rsidR="005072FD" w:rsidRDefault="005072FD" w:rsidP="005072FD">
      <w:pPr>
        <w:pStyle w:val="Akapitzlist"/>
      </w:pPr>
    </w:p>
    <w:p w14:paraId="7D81254B" w14:textId="3FD7AC13" w:rsidR="005072FD" w:rsidRDefault="005072FD" w:rsidP="005072FD">
      <w:pPr>
        <w:pStyle w:val="Akapitzlist"/>
        <w:numPr>
          <w:ilvl w:val="0"/>
          <w:numId w:val="1"/>
        </w:numPr>
      </w:pPr>
      <w:r>
        <w:t xml:space="preserve">Adres do doręczeń </w:t>
      </w:r>
    </w:p>
    <w:p w14:paraId="1D486616" w14:textId="77777777" w:rsidR="005072FD" w:rsidRDefault="005072FD" w:rsidP="005072FD">
      <w:pPr>
        <w:pStyle w:val="Akapitzlist"/>
      </w:pPr>
    </w:p>
    <w:p w14:paraId="686C2318" w14:textId="4B8069F4" w:rsidR="005072FD" w:rsidRDefault="005072FD" w:rsidP="005072FD">
      <w:pPr>
        <w:pStyle w:val="Akapitzlist"/>
        <w:numPr>
          <w:ilvl w:val="0"/>
          <w:numId w:val="1"/>
        </w:numPr>
      </w:pPr>
      <w:r>
        <w:t>Numer tel.</w:t>
      </w:r>
    </w:p>
    <w:p w14:paraId="186D87B1" w14:textId="77777777" w:rsidR="005072FD" w:rsidRDefault="005072FD" w:rsidP="005072FD">
      <w:pPr>
        <w:pStyle w:val="Akapitzlist"/>
      </w:pPr>
    </w:p>
    <w:p w14:paraId="17C98BEB" w14:textId="08A1D506" w:rsidR="005072FD" w:rsidRDefault="005072FD" w:rsidP="005072FD">
      <w:pPr>
        <w:pStyle w:val="Akapitzlist"/>
        <w:numPr>
          <w:ilvl w:val="0"/>
          <w:numId w:val="1"/>
        </w:numPr>
      </w:pPr>
      <w:r>
        <w:t>Adres poczty elektronicznej</w:t>
      </w:r>
    </w:p>
    <w:p w14:paraId="0DF1FED3" w14:textId="77777777" w:rsidR="005072FD" w:rsidRDefault="005072FD" w:rsidP="005072FD">
      <w:pPr>
        <w:pStyle w:val="Akapitzlist"/>
      </w:pPr>
    </w:p>
    <w:p w14:paraId="550D0A18" w14:textId="1242BC5E" w:rsidR="005072FD" w:rsidRDefault="005072FD" w:rsidP="005072FD">
      <w:pPr>
        <w:pStyle w:val="Akapitzlist"/>
        <w:numPr>
          <w:ilvl w:val="0"/>
          <w:numId w:val="1"/>
        </w:numPr>
      </w:pPr>
      <w:r>
        <w:t>Wskazanie terminów pełnienia dyżurów</w:t>
      </w:r>
    </w:p>
    <w:sectPr w:rsidR="00507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17095"/>
    <w:multiLevelType w:val="hybridMultilevel"/>
    <w:tmpl w:val="26D04CEC"/>
    <w:lvl w:ilvl="0" w:tplc="97E80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888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FD"/>
    <w:rsid w:val="0040077E"/>
    <w:rsid w:val="005072FD"/>
    <w:rsid w:val="00F5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4D204"/>
  <w15:chartTrackingRefBased/>
  <w15:docId w15:val="{252A9861-EDBE-44AB-82A7-B743EBDE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7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Kawczyński</dc:creator>
  <cp:keywords/>
  <dc:description/>
  <cp:lastModifiedBy>Jarosław Kawczyński</cp:lastModifiedBy>
  <cp:revision>1</cp:revision>
  <dcterms:created xsi:type="dcterms:W3CDTF">2022-09-26T11:19:00Z</dcterms:created>
  <dcterms:modified xsi:type="dcterms:W3CDTF">2022-09-26T11:35:00Z</dcterms:modified>
</cp:coreProperties>
</file>